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8B7FA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  <w:bookmarkStart w:id="0" w:name="_GoBack"/>
      <w:bookmarkEnd w:id="0"/>
    </w:p>
    <w:p w14:paraId="7AB6CA3C" w14:textId="7777777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293C3A46" w:rsidR="00796D11" w:rsidRPr="0001459D" w:rsidRDefault="00A11C68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February </w:t>
      </w:r>
      <w:r w:rsidR="00D31274">
        <w:rPr>
          <w:rFonts w:ascii="Arial" w:hAnsi="Arial" w:cs="Arial"/>
          <w:b/>
        </w:rPr>
        <w:t>25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7F9DEE83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880B7C">
        <w:rPr>
          <w:rFonts w:ascii="Arial" w:hAnsi="Arial" w:cs="Arial"/>
        </w:rPr>
        <w:t>5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C467D8">
        <w:rPr>
          <w:rFonts w:ascii="Arial" w:hAnsi="Arial" w:cs="Arial"/>
        </w:rPr>
        <w:t xml:space="preserve">Ex-Officio Door, </w:t>
      </w:r>
      <w:r w:rsidR="009C41AB" w:rsidRPr="00C61029">
        <w:rPr>
          <w:rFonts w:ascii="Arial" w:hAnsi="Arial" w:cs="Arial"/>
        </w:rPr>
        <w:t>Deputy Chief</w:t>
      </w:r>
      <w:r w:rsidR="00653DFB" w:rsidRPr="00C61029">
        <w:rPr>
          <w:rFonts w:ascii="Arial" w:hAnsi="Arial" w:cs="Arial"/>
        </w:rPr>
        <w:t>s</w:t>
      </w:r>
      <w:r w:rsidR="009C41AB" w:rsidRPr="00C61029">
        <w:rPr>
          <w:rFonts w:ascii="Arial" w:hAnsi="Arial" w:cs="Arial"/>
        </w:rPr>
        <w:t xml:space="preserve"> Karns</w:t>
      </w:r>
      <w:r w:rsidR="00C61029" w:rsidRPr="00C61029">
        <w:rPr>
          <w:rFonts w:ascii="Arial" w:hAnsi="Arial" w:cs="Arial"/>
        </w:rPr>
        <w:t xml:space="preserve"> and Stueve, Assistant Chief</w:t>
      </w:r>
      <w:r w:rsidR="00D31274">
        <w:rPr>
          <w:rFonts w:ascii="Arial" w:hAnsi="Arial" w:cs="Arial"/>
        </w:rPr>
        <w:t>s</w:t>
      </w:r>
      <w:r w:rsidR="00C61029" w:rsidRPr="00C61029">
        <w:rPr>
          <w:rFonts w:ascii="Arial" w:hAnsi="Arial" w:cs="Arial"/>
        </w:rPr>
        <w:t xml:space="preserve"> Juarez</w:t>
      </w:r>
      <w:r w:rsidR="009B680C">
        <w:rPr>
          <w:rFonts w:ascii="Arial" w:hAnsi="Arial" w:cs="Arial"/>
        </w:rPr>
        <w:t>, Overby, and Jackson</w:t>
      </w:r>
      <w:r w:rsidR="009C41AB" w:rsidRPr="00C61029">
        <w:rPr>
          <w:rFonts w:ascii="Arial" w:hAnsi="Arial" w:cs="Arial"/>
        </w:rPr>
        <w:t xml:space="preserve">, </w:t>
      </w:r>
      <w:r w:rsidR="00E606F3" w:rsidRPr="00C61029">
        <w:rPr>
          <w:rFonts w:ascii="Arial" w:hAnsi="Arial" w:cs="Arial"/>
        </w:rPr>
        <w:t>Finance Director Robacker,</w:t>
      </w:r>
      <w:r w:rsidR="00C61029" w:rsidRPr="00C61029">
        <w:rPr>
          <w:rFonts w:ascii="Arial" w:hAnsi="Arial" w:cs="Arial"/>
        </w:rPr>
        <w:t xml:space="preserve"> </w:t>
      </w:r>
      <w:r w:rsidR="00D31274">
        <w:rPr>
          <w:rFonts w:ascii="Arial" w:hAnsi="Arial" w:cs="Arial"/>
        </w:rPr>
        <w:t xml:space="preserve">Human Resources Director Schwabe, </w:t>
      </w:r>
      <w:r w:rsidR="00406B49">
        <w:rPr>
          <w:rFonts w:ascii="Arial" w:hAnsi="Arial" w:cs="Arial"/>
        </w:rPr>
        <w:t xml:space="preserve">DFM Lorenz,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A11C68" w:rsidRPr="00C61029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151A7C80" w:rsidR="00A74D56" w:rsidRDefault="008B6861" w:rsidP="00E409A6">
      <w:pPr>
        <w:rPr>
          <w:rFonts w:ascii="Arial" w:hAnsi="Arial" w:cs="Arial"/>
          <w:b/>
        </w:rPr>
      </w:pPr>
      <w:r>
        <w:rPr>
          <w:rFonts w:ascii="Arial" w:hAnsi="Arial" w:cs="Arial"/>
        </w:rPr>
        <w:t>Staff proposed a</w:t>
      </w:r>
      <w:r w:rsidR="00BC4DC5">
        <w:rPr>
          <w:rFonts w:ascii="Arial" w:hAnsi="Arial" w:cs="Arial"/>
        </w:rPr>
        <w:t xml:space="preserve"> revised agenda</w:t>
      </w:r>
      <w:r>
        <w:rPr>
          <w:rFonts w:ascii="Arial" w:hAnsi="Arial" w:cs="Arial"/>
        </w:rPr>
        <w:t xml:space="preserve">.  </w:t>
      </w:r>
      <w:r w:rsidR="002A014B"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880B7C">
        <w:rPr>
          <w:rFonts w:ascii="Arial" w:hAnsi="Arial" w:cs="Arial"/>
        </w:rPr>
        <w:t>Coleman</w:t>
      </w:r>
      <w:r w:rsidR="00BC6665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880B7C">
        <w:rPr>
          <w:rFonts w:ascii="Arial" w:hAnsi="Arial" w:cs="Arial"/>
        </w:rPr>
        <w:t>Eckroth</w:t>
      </w:r>
      <w:r w:rsidR="00D667B1" w:rsidRPr="0001459D">
        <w:rPr>
          <w:rFonts w:ascii="Arial" w:hAnsi="Arial" w:cs="Arial"/>
        </w:rPr>
        <w:t xml:space="preserve"> s</w:t>
      </w:r>
      <w:r w:rsidR="000E77BE" w:rsidRPr="0001459D">
        <w:rPr>
          <w:rFonts w:ascii="Arial" w:hAnsi="Arial" w:cs="Arial"/>
        </w:rPr>
        <w:t xml:space="preserve">econded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256F20" w:rsidRPr="0001459D">
        <w:rPr>
          <w:rFonts w:ascii="Arial" w:hAnsi="Arial" w:cs="Arial"/>
        </w:rPr>
        <w:t xml:space="preserve"> </w:t>
      </w:r>
      <w:r w:rsidR="00BC4DC5">
        <w:rPr>
          <w:rFonts w:ascii="Arial" w:hAnsi="Arial" w:cs="Arial"/>
        </w:rPr>
        <w:t xml:space="preserve">revised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13530069" w14:textId="1934C144" w:rsidR="00880B7C" w:rsidRDefault="00880B7C" w:rsidP="00E409A6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880B7C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76229198" w:rsidR="00880B7C" w:rsidRPr="0001459D" w:rsidRDefault="00880B7C" w:rsidP="00880B7C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Citizen Michael Thompson addressed the Board </w:t>
      </w:r>
      <w:r w:rsidR="008B020A">
        <w:rPr>
          <w:rFonts w:ascii="Arial" w:hAnsi="Arial" w:cs="Arial"/>
        </w:rPr>
        <w:t>regarding the</w:t>
      </w:r>
      <w:r>
        <w:rPr>
          <w:rFonts w:ascii="Arial" w:hAnsi="Arial" w:cs="Arial"/>
        </w:rPr>
        <w:t xml:space="preserve"> </w:t>
      </w:r>
      <w:r w:rsidR="00BB781F">
        <w:rPr>
          <w:rFonts w:ascii="Arial" w:hAnsi="Arial" w:cs="Arial"/>
        </w:rPr>
        <w:t>pole building at Station 69.  He referred to the</w:t>
      </w:r>
      <w:r w:rsidR="00FA1A66">
        <w:rPr>
          <w:rFonts w:ascii="Arial" w:hAnsi="Arial" w:cs="Arial"/>
        </w:rPr>
        <w:t xml:space="preserve"> written</w:t>
      </w:r>
      <w:r w:rsidR="00BB78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response by DC Karns to his </w:t>
      </w:r>
      <w:r w:rsidR="00FA1A66">
        <w:rPr>
          <w:rFonts w:ascii="Arial" w:hAnsi="Arial" w:cs="Arial"/>
        </w:rPr>
        <w:t xml:space="preserve">previous </w:t>
      </w:r>
      <w:r>
        <w:rPr>
          <w:rFonts w:ascii="Arial" w:hAnsi="Arial" w:cs="Arial"/>
        </w:rPr>
        <w:t>questions</w:t>
      </w:r>
      <w:r w:rsidR="00E74F30">
        <w:rPr>
          <w:rFonts w:ascii="Arial" w:hAnsi="Arial" w:cs="Arial"/>
        </w:rPr>
        <w:t xml:space="preserve"> and felt </w:t>
      </w:r>
      <w:r w:rsidR="008B6861">
        <w:rPr>
          <w:rFonts w:ascii="Arial" w:hAnsi="Arial" w:cs="Arial"/>
        </w:rPr>
        <w:t>that</w:t>
      </w:r>
      <w:r w:rsidR="00E74F30">
        <w:rPr>
          <w:rFonts w:ascii="Arial" w:hAnsi="Arial" w:cs="Arial"/>
        </w:rPr>
        <w:t xml:space="preserve"> he did not receive </w:t>
      </w:r>
      <w:r w:rsidR="0006130D">
        <w:rPr>
          <w:rFonts w:ascii="Arial" w:hAnsi="Arial" w:cs="Arial"/>
        </w:rPr>
        <w:t>sufficient a</w:t>
      </w:r>
      <w:r w:rsidR="00E74F30">
        <w:rPr>
          <w:rFonts w:ascii="Arial" w:hAnsi="Arial" w:cs="Arial"/>
        </w:rPr>
        <w:t>nswers</w:t>
      </w:r>
      <w:r w:rsidR="008B6861">
        <w:rPr>
          <w:rFonts w:ascii="Arial" w:hAnsi="Arial" w:cs="Arial"/>
        </w:rPr>
        <w:t>. He</w:t>
      </w:r>
      <w:r w:rsidR="008B020A">
        <w:rPr>
          <w:rFonts w:ascii="Arial" w:hAnsi="Arial" w:cs="Arial"/>
        </w:rPr>
        <w:t xml:space="preserve"> requested to meet with </w:t>
      </w:r>
      <w:r>
        <w:rPr>
          <w:rFonts w:ascii="Arial" w:hAnsi="Arial" w:cs="Arial"/>
        </w:rPr>
        <w:t xml:space="preserve">one or more Commissioners to discuss </w:t>
      </w:r>
      <w:r w:rsidR="00E61200">
        <w:rPr>
          <w:rFonts w:ascii="Arial" w:hAnsi="Arial" w:cs="Arial"/>
        </w:rPr>
        <w:t xml:space="preserve">the issues. </w:t>
      </w:r>
      <w:r w:rsidR="008B6861">
        <w:rPr>
          <w:rFonts w:ascii="Arial" w:hAnsi="Arial" w:cs="Arial"/>
        </w:rPr>
        <w:t>On</w:t>
      </w:r>
      <w:r w:rsidR="00E61A38">
        <w:rPr>
          <w:rFonts w:ascii="Arial" w:hAnsi="Arial" w:cs="Arial"/>
        </w:rPr>
        <w:t xml:space="preserve"> behalf of the Board, </w:t>
      </w:r>
      <w:r>
        <w:rPr>
          <w:rFonts w:ascii="Arial" w:hAnsi="Arial" w:cs="Arial"/>
        </w:rPr>
        <w:t xml:space="preserve">Chair Willis declined and asked Mr. Thompson to work through </w:t>
      </w:r>
      <w:r w:rsidR="00E6120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dministration on the matter.  </w:t>
      </w:r>
      <w:r w:rsidR="00E61A38">
        <w:rPr>
          <w:rFonts w:ascii="Arial" w:hAnsi="Arial" w:cs="Arial"/>
        </w:rPr>
        <w:t>EA</w:t>
      </w:r>
      <w:r>
        <w:rPr>
          <w:rFonts w:ascii="Arial" w:hAnsi="Arial" w:cs="Arial"/>
        </w:rPr>
        <w:t xml:space="preserve"> Porter will </w:t>
      </w:r>
      <w:r w:rsidR="00E61A38">
        <w:rPr>
          <w:rFonts w:ascii="Arial" w:hAnsi="Arial" w:cs="Arial"/>
        </w:rPr>
        <w:t>coordinate a meeting</w:t>
      </w:r>
      <w:r>
        <w:rPr>
          <w:rFonts w:ascii="Arial" w:hAnsi="Arial" w:cs="Arial"/>
        </w:rPr>
        <w:t xml:space="preserve"> with Mr. Thompson </w:t>
      </w:r>
      <w:r w:rsidR="00E61A38">
        <w:rPr>
          <w:rFonts w:ascii="Arial" w:hAnsi="Arial" w:cs="Arial"/>
        </w:rPr>
        <w:t xml:space="preserve">and Chief </w:t>
      </w:r>
      <w:r>
        <w:rPr>
          <w:rFonts w:ascii="Arial" w:hAnsi="Arial" w:cs="Arial"/>
        </w:rPr>
        <w:t xml:space="preserve">Olson. </w:t>
      </w:r>
    </w:p>
    <w:p w14:paraId="17E70946" w14:textId="77777777" w:rsidR="00880B7C" w:rsidRDefault="00880B7C" w:rsidP="00E409A6">
      <w:pPr>
        <w:rPr>
          <w:rFonts w:ascii="Arial" w:hAnsi="Arial" w:cs="Arial"/>
          <w:b/>
        </w:rPr>
      </w:pPr>
    </w:p>
    <w:p w14:paraId="55C190F3" w14:textId="298E4A83" w:rsidR="00A74D56" w:rsidRDefault="00A74D56" w:rsidP="00E409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ENGINE </w:t>
      </w:r>
      <w:r w:rsidR="00880B7C">
        <w:rPr>
          <w:rFonts w:ascii="Arial" w:hAnsi="Arial" w:cs="Arial"/>
          <w:b/>
        </w:rPr>
        <w:t>INTRODUCTION</w:t>
      </w:r>
    </w:p>
    <w:p w14:paraId="339DB9B4" w14:textId="031BFC40" w:rsidR="00A74D56" w:rsidRDefault="00880B7C" w:rsidP="00E409A6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Chair Willis </w:t>
      </w:r>
      <w:r w:rsidR="00E61200">
        <w:rPr>
          <w:rFonts w:ascii="Arial" w:hAnsi="Arial" w:cs="Arial"/>
        </w:rPr>
        <w:t>recessed</w:t>
      </w:r>
      <w:r>
        <w:rPr>
          <w:rFonts w:ascii="Arial" w:hAnsi="Arial" w:cs="Arial"/>
        </w:rPr>
        <w:t xml:space="preserve"> the meeting </w:t>
      </w:r>
      <w:r w:rsidR="00E61200">
        <w:rPr>
          <w:rFonts w:ascii="Arial" w:hAnsi="Arial" w:cs="Arial"/>
        </w:rPr>
        <w:t xml:space="preserve">for </w:t>
      </w:r>
      <w:r w:rsidR="0006130D">
        <w:rPr>
          <w:rFonts w:ascii="Arial" w:hAnsi="Arial" w:cs="Arial"/>
        </w:rPr>
        <w:t xml:space="preserve">fifteen </w:t>
      </w:r>
      <w:r w:rsidR="00E61200">
        <w:rPr>
          <w:rFonts w:ascii="Arial" w:hAnsi="Arial" w:cs="Arial"/>
        </w:rPr>
        <w:t xml:space="preserve">minutes </w:t>
      </w:r>
      <w:r>
        <w:rPr>
          <w:rFonts w:ascii="Arial" w:hAnsi="Arial" w:cs="Arial"/>
        </w:rPr>
        <w:t xml:space="preserve">to preview one of the new fire engines. </w:t>
      </w:r>
    </w:p>
    <w:p w14:paraId="100D1B05" w14:textId="01609A1E" w:rsidR="00566237" w:rsidRDefault="00566237" w:rsidP="00E409A6">
      <w:pPr>
        <w:rPr>
          <w:rFonts w:ascii="Arial" w:hAnsi="Arial" w:cs="Arial"/>
          <w:b/>
        </w:rPr>
      </w:pPr>
    </w:p>
    <w:p w14:paraId="393623AF" w14:textId="7408EF10" w:rsidR="00566237" w:rsidRDefault="00566237" w:rsidP="00E409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CITIZEN LIFESAVING AWARD</w:t>
      </w:r>
    </w:p>
    <w:p w14:paraId="15C84010" w14:textId="01044C48" w:rsidR="00566237" w:rsidRPr="00566237" w:rsidRDefault="00566237" w:rsidP="00E409A6">
      <w:pPr>
        <w:rPr>
          <w:rFonts w:ascii="Arial" w:hAnsi="Arial" w:cs="Arial"/>
        </w:rPr>
      </w:pPr>
      <w:r>
        <w:rPr>
          <w:rFonts w:ascii="Arial" w:hAnsi="Arial" w:cs="Arial"/>
        </w:rPr>
        <w:t>CGRO Shaw introduced Ms. Juliana Vega-Zamora</w:t>
      </w:r>
      <w:r w:rsidR="0005439F">
        <w:rPr>
          <w:rFonts w:ascii="Arial" w:hAnsi="Arial" w:cs="Arial"/>
        </w:rPr>
        <w:t xml:space="preserve">.  Acting Chief Karns and Chair Willis </w:t>
      </w:r>
      <w:r>
        <w:rPr>
          <w:rFonts w:ascii="Arial" w:hAnsi="Arial" w:cs="Arial"/>
        </w:rPr>
        <w:t>presented her with CPFR’s Citizen Lifesaving Award for her efforts in saving herself and her two sons from an apartment fire.</w:t>
      </w:r>
      <w:r w:rsidR="00880B7C">
        <w:rPr>
          <w:rFonts w:ascii="Arial" w:hAnsi="Arial" w:cs="Arial"/>
        </w:rPr>
        <w:t xml:space="preserve"> </w:t>
      </w:r>
    </w:p>
    <w:p w14:paraId="55B6867B" w14:textId="77777777" w:rsidR="002B468D" w:rsidRPr="0001459D" w:rsidRDefault="002B468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7777777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5F6D5257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BC6665">
        <w:rPr>
          <w:rFonts w:ascii="Arial" w:hAnsi="Arial" w:cs="Arial"/>
        </w:rPr>
        <w:t xml:space="preserve">February 11, </w:t>
      </w:r>
      <w:r w:rsidR="00D82F0B" w:rsidRPr="0001459D">
        <w:rPr>
          <w:rFonts w:ascii="Arial" w:hAnsi="Arial" w:cs="Arial"/>
        </w:rPr>
        <w:t>2019</w:t>
      </w:r>
    </w:p>
    <w:p w14:paraId="44DB7829" w14:textId="77777777" w:rsidR="00403EFC" w:rsidRPr="0001459D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BC6665" w:rsidRPr="00F40438" w14:paraId="5D31717C" w14:textId="77777777" w:rsidTr="0056623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40E556F" w14:textId="77777777" w:rsidR="00BC6665" w:rsidRPr="00F40438" w:rsidRDefault="00BC6665" w:rsidP="00566237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52258 to 52278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4F0365B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0E61E8EC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581,961.39</w:t>
            </w:r>
          </w:p>
        </w:tc>
      </w:tr>
      <w:tr w:rsidR="00BC6665" w:rsidRPr="00F40438" w14:paraId="45D37157" w14:textId="77777777" w:rsidTr="0056623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CDB9463" w14:textId="77777777" w:rsidR="00BC6665" w:rsidRPr="00F40438" w:rsidRDefault="00BC6665" w:rsidP="00566237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52279 to 52339 total</w:t>
            </w:r>
            <w:r w:rsidRPr="00F40438">
              <w:rPr>
                <w:rFonts w:ascii="Arial" w:hAnsi="Arial" w:cs="Arial"/>
              </w:rPr>
              <w:t>ing</w:t>
            </w:r>
          </w:p>
        </w:tc>
        <w:tc>
          <w:tcPr>
            <w:tcW w:w="360" w:type="dxa"/>
          </w:tcPr>
          <w:p w14:paraId="1ED87AD9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1EDAB59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483,277.55</w:t>
            </w:r>
          </w:p>
        </w:tc>
      </w:tr>
      <w:tr w:rsidR="00BC6665" w:rsidRPr="00F40438" w14:paraId="13FE9616" w14:textId="77777777" w:rsidTr="00566237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BAFE1C2" w14:textId="77777777" w:rsidR="00BC6665" w:rsidRPr="00F40438" w:rsidRDefault="00BC6665" w:rsidP="00566237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 xml:space="preserve">Accounts </w:t>
            </w:r>
            <w:r>
              <w:rPr>
                <w:rFonts w:ascii="Arial" w:hAnsi="Arial" w:cs="Arial"/>
              </w:rPr>
              <w:t>Payable Warrants Numbered 52190</w:t>
            </w:r>
            <w:r w:rsidRPr="00F40438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52190</w:t>
            </w:r>
            <w:r w:rsidRPr="00F40438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574B070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68A16DCF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(525.00)</w:t>
            </w:r>
          </w:p>
        </w:tc>
      </w:tr>
      <w:tr w:rsidR="00BC6665" w:rsidRPr="00F40438" w14:paraId="2D91AFD5" w14:textId="77777777" w:rsidTr="00566237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09572" w14:textId="77777777" w:rsidR="00BC6665" w:rsidRPr="00F40438" w:rsidRDefault="00BC6665" w:rsidP="00566237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5020CE1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F40438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5051B" w14:textId="77777777" w:rsidR="00BC6665" w:rsidRPr="00F40438" w:rsidRDefault="00BC6665" w:rsidP="00566237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1,064,713.94</w:t>
            </w:r>
          </w:p>
        </w:tc>
      </w:tr>
    </w:tbl>
    <w:p w14:paraId="7656CDBC" w14:textId="77777777" w:rsidR="003B2A10" w:rsidRPr="0001459D" w:rsidRDefault="003B2A10" w:rsidP="00E409A6">
      <w:pPr>
        <w:rPr>
          <w:rFonts w:ascii="Arial" w:hAnsi="Arial" w:cs="Arial"/>
        </w:rPr>
      </w:pPr>
    </w:p>
    <w:p w14:paraId="7B1FA6D8" w14:textId="5C7F46E3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861F06">
        <w:rPr>
          <w:rFonts w:ascii="Arial" w:hAnsi="Arial" w:cs="Arial"/>
        </w:rPr>
        <w:t xml:space="preserve"> Holm</w:t>
      </w:r>
      <w:r w:rsidR="00920393" w:rsidRPr="0001459D">
        <w:rPr>
          <w:rFonts w:ascii="Arial" w:hAnsi="Arial" w:cs="Arial"/>
        </w:rPr>
        <w:t xml:space="preserve">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BC6665">
        <w:rPr>
          <w:rFonts w:ascii="Arial" w:hAnsi="Arial" w:cs="Arial"/>
        </w:rPr>
        <w:t xml:space="preserve"> </w:t>
      </w:r>
      <w:r w:rsidR="00861F06">
        <w:rPr>
          <w:rFonts w:ascii="Arial" w:hAnsi="Arial" w:cs="Arial"/>
        </w:rPr>
        <w:t>Stringfellow</w:t>
      </w:r>
      <w:r w:rsidR="00920393" w:rsidRPr="0001459D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BC6665">
        <w:rPr>
          <w:rFonts w:ascii="Arial" w:hAnsi="Arial" w:cs="Arial"/>
        </w:rPr>
        <w:t>1,064,713.94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6E907673" w14:textId="571D0AC5" w:rsidR="00285040" w:rsidRDefault="00285040" w:rsidP="00E409A6">
      <w:pPr>
        <w:rPr>
          <w:rFonts w:ascii="Arial" w:hAnsi="Arial" w:cs="Arial"/>
          <w:b/>
        </w:rPr>
      </w:pPr>
    </w:p>
    <w:p w14:paraId="1032FE69" w14:textId="77777777" w:rsidR="00E74F30" w:rsidRPr="0001459D" w:rsidRDefault="00E74F30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288BB7BA" w14:textId="5AA3F998" w:rsidR="00920393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  <w:r w:rsidRPr="00BC6665">
        <w:rPr>
          <w:rFonts w:ascii="Arial" w:hAnsi="Arial" w:cs="Arial"/>
        </w:rPr>
        <w:t>No unfinished business.</w:t>
      </w:r>
    </w:p>
    <w:p w14:paraId="5FAB14DB" w14:textId="582C1071" w:rsidR="00E61200" w:rsidRDefault="00E61200" w:rsidP="007F52E4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77777777" w:rsidR="00E61200" w:rsidRPr="0001459D" w:rsidRDefault="00E61200" w:rsidP="00E61200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2462371" w14:textId="77777777" w:rsidR="00E61200" w:rsidRPr="0001459D" w:rsidRDefault="00E61200" w:rsidP="00E61200">
      <w:pPr>
        <w:widowControl w:val="0"/>
        <w:rPr>
          <w:rFonts w:ascii="Arial" w:hAnsi="Arial" w:cs="Arial"/>
        </w:rPr>
      </w:pPr>
      <w:r w:rsidRPr="0001459D">
        <w:rPr>
          <w:rFonts w:ascii="Arial" w:hAnsi="Arial" w:cs="Arial"/>
        </w:rPr>
        <w:t>No new business.</w:t>
      </w:r>
    </w:p>
    <w:p w14:paraId="40D6CF2E" w14:textId="30FF10B6" w:rsidR="00BC6665" w:rsidRPr="0001459D" w:rsidRDefault="00BC6665" w:rsidP="007F52E4">
      <w:pPr>
        <w:tabs>
          <w:tab w:val="right" w:pos="7920"/>
        </w:tabs>
        <w:spacing w:line="228" w:lineRule="auto"/>
        <w:rPr>
          <w:rFonts w:ascii="Arial" w:hAnsi="Arial" w:cs="Arial"/>
          <w:b/>
        </w:rPr>
      </w:pPr>
    </w:p>
    <w:p w14:paraId="197932DF" w14:textId="30849E61" w:rsidR="00FD2B06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33B9DA45" w14:textId="423B4A45" w:rsidR="00BC6665" w:rsidRPr="00566237" w:rsidRDefault="00BC6665" w:rsidP="00BC6665">
      <w:pPr>
        <w:pStyle w:val="ListParagraph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  <w:b/>
        </w:rPr>
      </w:pPr>
      <w:r w:rsidRPr="00BC6665">
        <w:rPr>
          <w:rFonts w:ascii="Arial" w:hAnsi="Arial" w:cs="Arial"/>
        </w:rPr>
        <w:t xml:space="preserve">Accelerant Detection Canine Program </w:t>
      </w:r>
    </w:p>
    <w:p w14:paraId="779D1839" w14:textId="77777777" w:rsidR="00566237" w:rsidRPr="00566237" w:rsidRDefault="00566237" w:rsidP="00566237">
      <w:pPr>
        <w:rPr>
          <w:rFonts w:ascii="Arial" w:hAnsi="Arial" w:cs="Arial"/>
          <w:b/>
        </w:rPr>
      </w:pPr>
    </w:p>
    <w:p w14:paraId="1B4A17BF" w14:textId="0230B374" w:rsidR="00C22019" w:rsidRPr="00C22019" w:rsidRDefault="00FC3E46" w:rsidP="00C2201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DFM Lorenz </w:t>
      </w:r>
      <w:r w:rsidR="00285040">
        <w:rPr>
          <w:rFonts w:ascii="Arial" w:hAnsi="Arial" w:cs="Arial"/>
        </w:rPr>
        <w:t>detailed the program</w:t>
      </w:r>
      <w:r>
        <w:rPr>
          <w:rFonts w:ascii="Arial" w:hAnsi="Arial" w:cs="Arial"/>
        </w:rPr>
        <w:t xml:space="preserve"> </w:t>
      </w:r>
      <w:r w:rsidR="0006130D">
        <w:rPr>
          <w:rFonts w:ascii="Arial" w:hAnsi="Arial" w:cs="Arial"/>
        </w:rPr>
        <w:t>as outlined</w:t>
      </w:r>
      <w:r w:rsidR="00285040">
        <w:rPr>
          <w:rFonts w:ascii="Arial" w:hAnsi="Arial" w:cs="Arial"/>
        </w:rPr>
        <w:t xml:space="preserve"> in the Board</w:t>
      </w:r>
      <w:r>
        <w:rPr>
          <w:rFonts w:ascii="Arial" w:hAnsi="Arial" w:cs="Arial"/>
        </w:rPr>
        <w:t xml:space="preserve"> packet. </w:t>
      </w:r>
      <w:r w:rsidR="00EB3C6C">
        <w:rPr>
          <w:rFonts w:ascii="Arial" w:hAnsi="Arial" w:cs="Arial"/>
        </w:rPr>
        <w:t xml:space="preserve"> He highlighted aspects of the program</w:t>
      </w:r>
      <w:r w:rsidR="00220B70">
        <w:rPr>
          <w:rFonts w:ascii="Arial" w:hAnsi="Arial" w:cs="Arial"/>
        </w:rPr>
        <w:t xml:space="preserve"> and noted that, a</w:t>
      </w:r>
      <w:r w:rsidR="00E61200">
        <w:rPr>
          <w:rFonts w:ascii="Arial" w:hAnsi="Arial" w:cs="Arial"/>
        </w:rPr>
        <w:t xml:space="preserve">fter submitting the information, he </w:t>
      </w:r>
      <w:r w:rsidR="00220B70">
        <w:rPr>
          <w:rFonts w:ascii="Arial" w:hAnsi="Arial" w:cs="Arial"/>
        </w:rPr>
        <w:t>received notification that ATF does not cover transportation costs. Depending on modes of transportation for him and the canine, the a</w:t>
      </w:r>
      <w:r w:rsidR="00876EEB">
        <w:rPr>
          <w:rFonts w:ascii="Arial" w:hAnsi="Arial" w:cs="Arial"/>
        </w:rPr>
        <w:t xml:space="preserve">dditional cost </w:t>
      </w:r>
      <w:r w:rsidR="00220B70">
        <w:rPr>
          <w:rFonts w:ascii="Arial" w:hAnsi="Arial" w:cs="Arial"/>
        </w:rPr>
        <w:t xml:space="preserve">would be approximately </w:t>
      </w:r>
      <w:r w:rsidR="00876EEB">
        <w:rPr>
          <w:rFonts w:ascii="Arial" w:hAnsi="Arial" w:cs="Arial"/>
        </w:rPr>
        <w:t>$2,600</w:t>
      </w:r>
      <w:r w:rsidR="0006130D">
        <w:rPr>
          <w:rFonts w:ascii="Arial" w:hAnsi="Arial" w:cs="Arial"/>
        </w:rPr>
        <w:t xml:space="preserve"> or </w:t>
      </w:r>
      <w:r w:rsidR="00E74F30">
        <w:rPr>
          <w:rFonts w:ascii="Arial" w:hAnsi="Arial" w:cs="Arial"/>
        </w:rPr>
        <w:t xml:space="preserve">around </w:t>
      </w:r>
      <w:r w:rsidR="008075D5">
        <w:rPr>
          <w:rFonts w:ascii="Arial" w:hAnsi="Arial" w:cs="Arial"/>
        </w:rPr>
        <w:t>$5</w:t>
      </w:r>
      <w:r w:rsidR="00220B70">
        <w:rPr>
          <w:rFonts w:ascii="Arial" w:hAnsi="Arial" w:cs="Arial"/>
        </w:rPr>
        <w:t>,</w:t>
      </w:r>
      <w:r w:rsidR="008075D5">
        <w:rPr>
          <w:rFonts w:ascii="Arial" w:hAnsi="Arial" w:cs="Arial"/>
        </w:rPr>
        <w:t>210</w:t>
      </w:r>
      <w:r w:rsidR="00220B70">
        <w:rPr>
          <w:rFonts w:ascii="Arial" w:hAnsi="Arial" w:cs="Arial"/>
        </w:rPr>
        <w:t xml:space="preserve"> </w:t>
      </w:r>
      <w:r w:rsidR="0006130D">
        <w:rPr>
          <w:rFonts w:ascii="Arial" w:hAnsi="Arial" w:cs="Arial"/>
        </w:rPr>
        <w:t xml:space="preserve">in total </w:t>
      </w:r>
      <w:r w:rsidR="00220B70">
        <w:rPr>
          <w:rFonts w:ascii="Arial" w:hAnsi="Arial" w:cs="Arial"/>
        </w:rPr>
        <w:t>program start-up costs</w:t>
      </w:r>
      <w:r w:rsidR="00876EEB">
        <w:rPr>
          <w:rFonts w:ascii="Arial" w:hAnsi="Arial" w:cs="Arial"/>
        </w:rPr>
        <w:t>.</w:t>
      </w:r>
      <w:r w:rsidR="008075D5">
        <w:rPr>
          <w:rFonts w:ascii="Arial" w:hAnsi="Arial" w:cs="Arial"/>
        </w:rPr>
        <w:t xml:space="preserve">  </w:t>
      </w:r>
      <w:r w:rsidR="00D977F5">
        <w:rPr>
          <w:rFonts w:ascii="Arial" w:hAnsi="Arial" w:cs="Arial"/>
        </w:rPr>
        <w:t>Commissioner</w:t>
      </w:r>
      <w:r w:rsidR="00C22019" w:rsidRPr="00C22019">
        <w:rPr>
          <w:rFonts w:ascii="Arial" w:hAnsi="Arial" w:cs="Arial"/>
        </w:rPr>
        <w:t xml:space="preserve"> </w:t>
      </w:r>
      <w:r w:rsidR="00D977F5">
        <w:rPr>
          <w:rFonts w:ascii="Arial" w:hAnsi="Arial" w:cs="Arial"/>
        </w:rPr>
        <w:t>Eckroth</w:t>
      </w:r>
      <w:r w:rsidR="00C22019" w:rsidRPr="00C22019">
        <w:rPr>
          <w:rFonts w:ascii="Arial" w:hAnsi="Arial" w:cs="Arial"/>
        </w:rPr>
        <w:t xml:space="preserve"> moved and Commissioner </w:t>
      </w:r>
      <w:r w:rsidR="00D977F5">
        <w:rPr>
          <w:rFonts w:ascii="Arial" w:hAnsi="Arial" w:cs="Arial"/>
        </w:rPr>
        <w:t>Holm</w:t>
      </w:r>
      <w:r w:rsidR="00C22019" w:rsidRPr="00C22019">
        <w:rPr>
          <w:rFonts w:ascii="Arial" w:hAnsi="Arial" w:cs="Arial"/>
        </w:rPr>
        <w:t xml:space="preserve"> seconded to approve </w:t>
      </w:r>
      <w:r>
        <w:rPr>
          <w:rFonts w:ascii="Arial" w:hAnsi="Arial" w:cs="Arial"/>
        </w:rPr>
        <w:t>moving forward with implementing an Accelerant Detection Canine Program</w:t>
      </w:r>
      <w:r w:rsidR="00C22019" w:rsidRPr="00C22019">
        <w:rPr>
          <w:rFonts w:ascii="Arial" w:hAnsi="Arial" w:cs="Arial"/>
        </w:rPr>
        <w:t xml:space="preserve">.  </w:t>
      </w:r>
      <w:r w:rsidR="00C22019" w:rsidRPr="00C22019">
        <w:rPr>
          <w:rFonts w:ascii="Arial" w:hAnsi="Arial" w:cs="Arial"/>
          <w:b/>
        </w:rPr>
        <w:t xml:space="preserve">MOTION CARRIED. </w:t>
      </w:r>
    </w:p>
    <w:p w14:paraId="5416FF01" w14:textId="277BD13E" w:rsidR="00BC6665" w:rsidRPr="00BC6665" w:rsidRDefault="00BC6665" w:rsidP="00BC6665">
      <w:pPr>
        <w:pStyle w:val="ListParagraph"/>
        <w:rPr>
          <w:rFonts w:ascii="Arial" w:hAnsi="Arial" w:cs="Arial"/>
          <w:b/>
        </w:rPr>
      </w:pPr>
    </w:p>
    <w:p w14:paraId="7BF75065" w14:textId="2D8E8525" w:rsidR="00BC6665" w:rsidRDefault="00BC6665" w:rsidP="00BC6665">
      <w:pPr>
        <w:pStyle w:val="ListParagraph"/>
        <w:widowControl w:val="0"/>
        <w:numPr>
          <w:ilvl w:val="1"/>
          <w:numId w:val="3"/>
        </w:num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Clarify Language in Resolution No. 19-03 Lid Lift </w:t>
      </w:r>
    </w:p>
    <w:p w14:paraId="4F96B049" w14:textId="0C698AAD" w:rsidR="00C22019" w:rsidRDefault="00C22019" w:rsidP="00C22019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5688FD7" w14:textId="4DC3DD00" w:rsidR="00BC6665" w:rsidRPr="00BC6665" w:rsidRDefault="00FC3E46" w:rsidP="00C220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Board approved Resolution No. 19-03 on February 11, 2019.  Attorney Quinn suggested that the Board clarify by way of motion that their intent was to refer to </w:t>
      </w:r>
      <w:r w:rsidR="00B77E2E">
        <w:rPr>
          <w:rFonts w:ascii="Arial" w:hAnsi="Arial" w:cs="Arial"/>
        </w:rPr>
        <w:t>current RCW 29A.32, not the old statute of 29.81.A</w:t>
      </w:r>
      <w:r w:rsidR="00220B70">
        <w:rPr>
          <w:rFonts w:ascii="Arial" w:hAnsi="Arial" w:cs="Arial"/>
        </w:rPr>
        <w:t xml:space="preserve">, </w:t>
      </w:r>
      <w:r w:rsidR="00763D20">
        <w:rPr>
          <w:rFonts w:ascii="Arial" w:hAnsi="Arial" w:cs="Arial"/>
        </w:rPr>
        <w:t xml:space="preserve">as noted </w:t>
      </w:r>
      <w:r w:rsidR="00220B70">
        <w:rPr>
          <w:rFonts w:ascii="Arial" w:hAnsi="Arial" w:cs="Arial"/>
        </w:rPr>
        <w:t>in said resolution.</w:t>
      </w:r>
      <w:r>
        <w:rPr>
          <w:rFonts w:ascii="Arial" w:hAnsi="Arial" w:cs="Arial"/>
        </w:rPr>
        <w:t xml:space="preserve">  Pierce County Elections has acknowledged the intent of the </w:t>
      </w:r>
      <w:r w:rsidR="00B77E2E">
        <w:rPr>
          <w:rFonts w:ascii="Arial" w:hAnsi="Arial" w:cs="Arial"/>
        </w:rPr>
        <w:t xml:space="preserve">original </w:t>
      </w:r>
      <w:r>
        <w:rPr>
          <w:rFonts w:ascii="Arial" w:hAnsi="Arial" w:cs="Arial"/>
        </w:rPr>
        <w:t xml:space="preserve">resolution and accepted </w:t>
      </w:r>
      <w:r w:rsidR="00B77E2E">
        <w:rPr>
          <w:rFonts w:ascii="Arial" w:hAnsi="Arial" w:cs="Arial"/>
        </w:rPr>
        <w:t xml:space="preserve">it for the April 23, 2019, </w:t>
      </w:r>
      <w:r>
        <w:rPr>
          <w:rFonts w:ascii="Arial" w:hAnsi="Arial" w:cs="Arial"/>
        </w:rPr>
        <w:t xml:space="preserve">ballot measure.  </w:t>
      </w:r>
      <w:r w:rsidR="00C22019">
        <w:rPr>
          <w:rFonts w:ascii="Arial" w:hAnsi="Arial" w:cs="Arial"/>
        </w:rPr>
        <w:t>C</w:t>
      </w:r>
      <w:r w:rsidR="00C22019" w:rsidRPr="0001459D">
        <w:rPr>
          <w:rFonts w:ascii="Arial" w:hAnsi="Arial" w:cs="Arial"/>
        </w:rPr>
        <w:t>ommissioner</w:t>
      </w:r>
      <w:r w:rsidR="00C22019">
        <w:rPr>
          <w:rFonts w:ascii="Arial" w:hAnsi="Arial" w:cs="Arial"/>
        </w:rPr>
        <w:t xml:space="preserve"> </w:t>
      </w:r>
      <w:r w:rsidR="004316A9">
        <w:rPr>
          <w:rFonts w:ascii="Arial" w:hAnsi="Arial" w:cs="Arial"/>
        </w:rPr>
        <w:t>Eckroth</w:t>
      </w:r>
      <w:r w:rsidR="00C22019" w:rsidRPr="0001459D">
        <w:rPr>
          <w:rFonts w:ascii="Arial" w:hAnsi="Arial" w:cs="Arial"/>
        </w:rPr>
        <w:t xml:space="preserve"> moved and Commissioner</w:t>
      </w:r>
      <w:r w:rsidR="00C22019">
        <w:rPr>
          <w:rFonts w:ascii="Arial" w:hAnsi="Arial" w:cs="Arial"/>
        </w:rPr>
        <w:t xml:space="preserve"> </w:t>
      </w:r>
      <w:r w:rsidR="004316A9">
        <w:rPr>
          <w:rFonts w:ascii="Arial" w:hAnsi="Arial" w:cs="Arial"/>
        </w:rPr>
        <w:t xml:space="preserve">Stringfellow </w:t>
      </w:r>
      <w:r w:rsidR="00C22019" w:rsidRPr="0001459D">
        <w:rPr>
          <w:rFonts w:ascii="Arial" w:hAnsi="Arial" w:cs="Arial"/>
        </w:rPr>
        <w:t xml:space="preserve">seconded to </w:t>
      </w:r>
      <w:r w:rsidR="00220B70">
        <w:rPr>
          <w:rFonts w:ascii="Arial" w:hAnsi="Arial" w:cs="Arial"/>
        </w:rPr>
        <w:t>clarify</w:t>
      </w:r>
      <w:r w:rsidR="004316A9">
        <w:rPr>
          <w:rFonts w:ascii="Arial" w:hAnsi="Arial" w:cs="Arial"/>
        </w:rPr>
        <w:t xml:space="preserve"> </w:t>
      </w:r>
      <w:r w:rsidR="00B77E2E">
        <w:rPr>
          <w:rFonts w:ascii="Arial" w:hAnsi="Arial" w:cs="Arial"/>
        </w:rPr>
        <w:t>the Board of Commissioners intent of Resolution No. 19-03, Section 6, was to refer to the current c</w:t>
      </w:r>
      <w:r w:rsidR="004316A9">
        <w:rPr>
          <w:rFonts w:ascii="Arial" w:hAnsi="Arial" w:cs="Arial"/>
        </w:rPr>
        <w:t>hapter RCW 29A.32</w:t>
      </w:r>
      <w:r w:rsidR="00285040">
        <w:rPr>
          <w:rFonts w:ascii="Arial" w:hAnsi="Arial" w:cs="Arial"/>
        </w:rPr>
        <w:t>, not RCW 29.81.A</w:t>
      </w:r>
      <w:r w:rsidR="00B77E2E">
        <w:rPr>
          <w:rFonts w:ascii="Arial" w:hAnsi="Arial" w:cs="Arial"/>
        </w:rPr>
        <w:t>.</w:t>
      </w:r>
      <w:r w:rsidR="00C22019" w:rsidRPr="0001459D">
        <w:rPr>
          <w:rFonts w:ascii="Arial" w:hAnsi="Arial" w:cs="Arial"/>
        </w:rPr>
        <w:t xml:space="preserve">  </w:t>
      </w:r>
      <w:r w:rsidR="00C22019" w:rsidRPr="0001459D">
        <w:rPr>
          <w:rFonts w:ascii="Arial" w:hAnsi="Arial" w:cs="Arial"/>
          <w:b/>
        </w:rPr>
        <w:t xml:space="preserve">MOTION CARRIED. </w:t>
      </w:r>
    </w:p>
    <w:p w14:paraId="1B349231" w14:textId="77777777" w:rsidR="00BC6665" w:rsidRPr="00BC6665" w:rsidRDefault="00BC6665" w:rsidP="00BC6665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9D42FE5" w14:textId="6EB8ADA2" w:rsidR="00BC6665" w:rsidRDefault="00BC6665" w:rsidP="00BC6665">
      <w:pPr>
        <w:pStyle w:val="ListParagraph"/>
        <w:widowControl w:val="0"/>
        <w:numPr>
          <w:ilvl w:val="1"/>
          <w:numId w:val="3"/>
        </w:numPr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Hydraulic Rescue Tool Appropriation </w:t>
      </w:r>
    </w:p>
    <w:p w14:paraId="3DEA2440" w14:textId="17549FE0" w:rsidR="00BC6665" w:rsidRDefault="00BC6665" w:rsidP="00BC6665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133D3465" w14:textId="44BE0AA9" w:rsidR="007F52E4" w:rsidRPr="0001459D" w:rsidRDefault="0092623E" w:rsidP="00220C7F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 2018, the Board of Commissioners approved the purchase of </w:t>
      </w:r>
      <w:r w:rsidR="008D2E05">
        <w:rPr>
          <w:rFonts w:ascii="Arial" w:hAnsi="Arial" w:cs="Arial"/>
        </w:rPr>
        <w:t>rescue</w:t>
      </w:r>
      <w:r>
        <w:rPr>
          <w:rFonts w:ascii="Arial" w:hAnsi="Arial" w:cs="Arial"/>
        </w:rPr>
        <w:t xml:space="preserve"> tools </w:t>
      </w:r>
      <w:r w:rsidR="00FF33B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$71,400 from the Equipment Replacement Fund (ERF).  The </w:t>
      </w:r>
      <w:r w:rsidR="00285040">
        <w:rPr>
          <w:rFonts w:ascii="Arial" w:hAnsi="Arial" w:cs="Arial"/>
        </w:rPr>
        <w:t>purchase</w:t>
      </w:r>
      <w:r w:rsidR="009173EB">
        <w:rPr>
          <w:rFonts w:ascii="Arial" w:hAnsi="Arial" w:cs="Arial"/>
        </w:rPr>
        <w:t xml:space="preserve"> did not take place</w:t>
      </w:r>
      <w:r>
        <w:rPr>
          <w:rFonts w:ascii="Arial" w:hAnsi="Arial" w:cs="Arial"/>
        </w:rPr>
        <w:t xml:space="preserve"> </w:t>
      </w:r>
      <w:r w:rsidR="00220C7F">
        <w:rPr>
          <w:rFonts w:ascii="Arial" w:hAnsi="Arial" w:cs="Arial"/>
        </w:rPr>
        <w:t xml:space="preserve">in 2018 and this request </w:t>
      </w:r>
      <w:r w:rsidR="009173EB">
        <w:rPr>
          <w:rFonts w:ascii="Arial" w:hAnsi="Arial" w:cs="Arial"/>
        </w:rPr>
        <w:t xml:space="preserve">is </w:t>
      </w:r>
      <w:r w:rsidR="00220C7F">
        <w:rPr>
          <w:rFonts w:ascii="Arial" w:hAnsi="Arial" w:cs="Arial"/>
        </w:rPr>
        <w:t xml:space="preserve">to reauthorize </w:t>
      </w:r>
      <w:r w:rsidR="009173EB">
        <w:rPr>
          <w:rFonts w:ascii="Arial" w:hAnsi="Arial" w:cs="Arial"/>
        </w:rPr>
        <w:t>the expenditure in</w:t>
      </w:r>
      <w:r w:rsidR="00220C7F">
        <w:rPr>
          <w:rFonts w:ascii="Arial" w:hAnsi="Arial" w:cs="Arial"/>
        </w:rPr>
        <w:t xml:space="preserve"> 2019.  </w:t>
      </w:r>
      <w:r w:rsidR="007F52E4" w:rsidRPr="0001459D">
        <w:rPr>
          <w:rFonts w:ascii="Arial" w:hAnsi="Arial" w:cs="Arial"/>
        </w:rPr>
        <w:t>Commissioner</w:t>
      </w:r>
      <w:r w:rsidR="00BC6665">
        <w:rPr>
          <w:rFonts w:ascii="Arial" w:hAnsi="Arial" w:cs="Arial"/>
        </w:rPr>
        <w:t xml:space="preserve"> </w:t>
      </w:r>
      <w:r w:rsidR="00220C7F">
        <w:rPr>
          <w:rFonts w:ascii="Arial" w:hAnsi="Arial" w:cs="Arial"/>
        </w:rPr>
        <w:t>Holm</w:t>
      </w:r>
      <w:r w:rsidR="007F52E4" w:rsidRPr="0001459D">
        <w:rPr>
          <w:rFonts w:ascii="Arial" w:hAnsi="Arial" w:cs="Arial"/>
        </w:rPr>
        <w:t xml:space="preserve"> moved and Commissioner</w:t>
      </w:r>
      <w:r w:rsidR="00BC6665">
        <w:rPr>
          <w:rFonts w:ascii="Arial" w:hAnsi="Arial" w:cs="Arial"/>
        </w:rPr>
        <w:t xml:space="preserve"> </w:t>
      </w:r>
      <w:r w:rsidR="00220C7F">
        <w:rPr>
          <w:rFonts w:ascii="Arial" w:hAnsi="Arial" w:cs="Arial"/>
        </w:rPr>
        <w:t>Coleman</w:t>
      </w:r>
      <w:r w:rsidR="007F52E4" w:rsidRPr="0001459D">
        <w:rPr>
          <w:rFonts w:ascii="Arial" w:hAnsi="Arial" w:cs="Arial"/>
        </w:rPr>
        <w:t xml:space="preserve"> seconded to </w:t>
      </w:r>
      <w:r w:rsidR="00220C7F">
        <w:rPr>
          <w:rFonts w:ascii="Arial" w:hAnsi="Arial" w:cs="Arial"/>
        </w:rPr>
        <w:t>reauthorize the purchase of rescue</w:t>
      </w:r>
      <w:r>
        <w:rPr>
          <w:rFonts w:ascii="Arial" w:hAnsi="Arial" w:cs="Arial"/>
        </w:rPr>
        <w:t xml:space="preserve"> tools from the ERF fund </w:t>
      </w:r>
      <w:r w:rsidR="00220C7F">
        <w:rPr>
          <w:rFonts w:ascii="Arial" w:hAnsi="Arial" w:cs="Arial"/>
        </w:rPr>
        <w:t>in 201</w:t>
      </w:r>
      <w:r w:rsidR="008D2E05">
        <w:rPr>
          <w:rFonts w:ascii="Arial" w:hAnsi="Arial" w:cs="Arial"/>
        </w:rPr>
        <w:t>9</w:t>
      </w:r>
      <w:r w:rsidR="00285040">
        <w:rPr>
          <w:rFonts w:ascii="Arial" w:hAnsi="Arial" w:cs="Arial"/>
        </w:rPr>
        <w:t xml:space="preserve">. </w:t>
      </w:r>
      <w:r w:rsidR="007F52E4" w:rsidRPr="0001459D">
        <w:rPr>
          <w:rFonts w:ascii="Arial" w:hAnsi="Arial" w:cs="Arial"/>
          <w:b/>
        </w:rPr>
        <w:t xml:space="preserve">MOTION CARRIED. </w:t>
      </w:r>
    </w:p>
    <w:p w14:paraId="2E0FC5EF" w14:textId="4FEA6020" w:rsidR="007F52E4" w:rsidRPr="0001459D" w:rsidRDefault="007F52E4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58F67415" w14:textId="77777777" w:rsidR="00326CD7" w:rsidRPr="0001459D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01459D">
        <w:rPr>
          <w:rFonts w:ascii="Arial" w:hAnsi="Arial" w:cs="Arial"/>
        </w:rPr>
        <w:t>The following divisions provided a written re</w:t>
      </w:r>
      <w:r w:rsidR="00DD1A8C" w:rsidRPr="0001459D">
        <w:rPr>
          <w:rFonts w:ascii="Arial" w:hAnsi="Arial" w:cs="Arial"/>
        </w:rPr>
        <w:t>port in the packet:</w:t>
      </w:r>
    </w:p>
    <w:p w14:paraId="0E419DD2" w14:textId="50C946AB" w:rsidR="0023301F" w:rsidRPr="00D40533" w:rsidRDefault="0023301F" w:rsidP="0023301F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C67EB9">
        <w:rPr>
          <w:rFonts w:ascii="Arial" w:hAnsi="Arial" w:cs="Arial"/>
        </w:rPr>
        <w:t>Finance – FD Robacker</w:t>
      </w:r>
    </w:p>
    <w:p w14:paraId="0650343F" w14:textId="77777777" w:rsidR="0023301F" w:rsidRPr="00C67EB9" w:rsidRDefault="0023301F" w:rsidP="0023301F">
      <w:pPr>
        <w:pStyle w:val="ListParagraph"/>
        <w:widowControl w:val="0"/>
        <w:numPr>
          <w:ilvl w:val="2"/>
          <w:numId w:val="3"/>
        </w:numPr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2018 Investment Report</w:t>
      </w:r>
    </w:p>
    <w:p w14:paraId="4DF0F5C8" w14:textId="349A58A5" w:rsidR="0023301F" w:rsidRDefault="0083589A" w:rsidP="0023301F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Field Operations – DC Stueve reviewed AC Kent’s operations activities report.</w:t>
      </w:r>
    </w:p>
    <w:p w14:paraId="3011C988" w14:textId="185AE9A1" w:rsidR="0023301F" w:rsidRPr="0023301F" w:rsidRDefault="0023301F" w:rsidP="0023301F">
      <w:pPr>
        <w:pStyle w:val="ListParagraph"/>
        <w:widowControl w:val="0"/>
        <w:numPr>
          <w:ilvl w:val="2"/>
          <w:numId w:val="5"/>
        </w:numPr>
        <w:tabs>
          <w:tab w:val="left" w:pos="-1440"/>
        </w:tabs>
        <w:spacing w:line="228" w:lineRule="auto"/>
        <w:ind w:left="1080"/>
        <w:jc w:val="both"/>
        <w:rPr>
          <w:rFonts w:ascii="Arial" w:hAnsi="Arial" w:cs="Arial"/>
        </w:rPr>
      </w:pPr>
      <w:r w:rsidRPr="0023301F">
        <w:rPr>
          <w:rFonts w:ascii="Arial" w:hAnsi="Arial" w:cs="Arial"/>
        </w:rPr>
        <w:t>January Operations/EMS Report</w:t>
      </w:r>
    </w:p>
    <w:p w14:paraId="30CA2E4E" w14:textId="66F0E555" w:rsidR="0023301F" w:rsidRPr="0023301F" w:rsidRDefault="0023301F" w:rsidP="0023301F">
      <w:pPr>
        <w:pStyle w:val="ListParagraph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23301F">
        <w:rPr>
          <w:rFonts w:ascii="Arial" w:hAnsi="Arial" w:cs="Arial"/>
        </w:rPr>
        <w:t>EMS – AC Beckman</w:t>
      </w:r>
    </w:p>
    <w:p w14:paraId="575F4305" w14:textId="7049F8D2" w:rsidR="0023301F" w:rsidRPr="00C67EB9" w:rsidRDefault="0023301F" w:rsidP="0023301F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C67EB9">
        <w:rPr>
          <w:rFonts w:ascii="Arial" w:hAnsi="Arial" w:cs="Arial"/>
        </w:rPr>
        <w:t>Prevention &amp; Education – AC Overby</w:t>
      </w:r>
      <w:r w:rsidR="0083589A">
        <w:rPr>
          <w:rFonts w:ascii="Arial" w:hAnsi="Arial" w:cs="Arial"/>
        </w:rPr>
        <w:t xml:space="preserve">.  </w:t>
      </w:r>
    </w:p>
    <w:p w14:paraId="7C9B0B1A" w14:textId="6B8CCE5A" w:rsidR="0023301F" w:rsidRDefault="0023301F" w:rsidP="0023301F">
      <w:pPr>
        <w:pStyle w:val="ListParagraph"/>
        <w:widowControl w:val="0"/>
        <w:numPr>
          <w:ilvl w:val="0"/>
          <w:numId w:val="5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C67EB9">
        <w:rPr>
          <w:rFonts w:ascii="Arial" w:hAnsi="Arial" w:cs="Arial"/>
        </w:rPr>
        <w:t>DC Administration/Acting Fire Chief - DC Karns</w:t>
      </w:r>
      <w:r w:rsidR="00285040">
        <w:rPr>
          <w:rFonts w:ascii="Arial" w:hAnsi="Arial" w:cs="Arial"/>
        </w:rPr>
        <w:t>. He updated</w:t>
      </w:r>
      <w:r w:rsidR="001C0081">
        <w:rPr>
          <w:rFonts w:ascii="Arial" w:hAnsi="Arial" w:cs="Arial"/>
        </w:rPr>
        <w:t xml:space="preserve"> the Board on</w:t>
      </w:r>
      <w:r w:rsidR="00415D29">
        <w:rPr>
          <w:rFonts w:ascii="Arial" w:hAnsi="Arial" w:cs="Arial"/>
        </w:rPr>
        <w:t xml:space="preserve"> the</w:t>
      </w:r>
      <w:r w:rsidR="001C0081">
        <w:rPr>
          <w:rFonts w:ascii="Arial" w:hAnsi="Arial" w:cs="Arial"/>
        </w:rPr>
        <w:t xml:space="preserve"> unfilled IT Director position. </w:t>
      </w:r>
    </w:p>
    <w:p w14:paraId="6E4A62FA" w14:textId="192FCA13" w:rsidR="00285040" w:rsidRDefault="00285040" w:rsidP="006D590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596802AF" w14:textId="77777777" w:rsidR="00AF2FBE" w:rsidRPr="006D5905" w:rsidRDefault="00AF2FBE" w:rsidP="006D590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1687AD88" w14:textId="77777777" w:rsidR="0023301F" w:rsidRDefault="0023301F" w:rsidP="0023301F">
      <w:pPr>
        <w:pStyle w:val="ListParagraph"/>
        <w:widowControl w:val="0"/>
        <w:numPr>
          <w:ilvl w:val="0"/>
          <w:numId w:val="6"/>
        </w:numPr>
        <w:tabs>
          <w:tab w:val="clear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Code STEMI (3)</w:t>
      </w:r>
    </w:p>
    <w:p w14:paraId="6E18F24D" w14:textId="77777777" w:rsidR="0023301F" w:rsidRPr="004462A8" w:rsidRDefault="0023301F" w:rsidP="0023301F">
      <w:pPr>
        <w:pStyle w:val="ListParagraph"/>
        <w:widowControl w:val="0"/>
        <w:numPr>
          <w:ilvl w:val="0"/>
          <w:numId w:val="6"/>
        </w:numPr>
        <w:tabs>
          <w:tab w:val="clear" w:pos="1440"/>
        </w:tabs>
        <w:ind w:left="720"/>
        <w:rPr>
          <w:rFonts w:ascii="Arial" w:hAnsi="Arial" w:cs="Arial"/>
        </w:rPr>
      </w:pPr>
      <w:r w:rsidRPr="004462A8">
        <w:rPr>
          <w:rFonts w:ascii="Arial" w:hAnsi="Arial" w:cs="Arial"/>
        </w:rPr>
        <w:t>Letters of Appreciation</w:t>
      </w:r>
    </w:p>
    <w:p w14:paraId="0BA7DCB4" w14:textId="77777777" w:rsidR="001F1EBD" w:rsidRPr="0001459D" w:rsidRDefault="001F1EB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4A491B35" w14:textId="77777777" w:rsidR="007F52E4" w:rsidRPr="0001459D" w:rsidRDefault="007F52E4" w:rsidP="00E409A6">
      <w:pPr>
        <w:pStyle w:val="ListParagraph"/>
        <w:ind w:left="0"/>
        <w:rPr>
          <w:rFonts w:ascii="Arial" w:hAnsi="Arial" w:cs="Arial"/>
        </w:rPr>
      </w:pPr>
    </w:p>
    <w:p w14:paraId="209C8D23" w14:textId="4EE25F9F" w:rsidR="0023301F" w:rsidRDefault="0023301F" w:rsidP="00E409A6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Ex-Officio Door</w:t>
      </w:r>
      <w:r w:rsidR="006D2A05">
        <w:rPr>
          <w:rFonts w:ascii="Arial" w:hAnsi="Arial" w:cs="Arial"/>
          <w:b/>
        </w:rPr>
        <w:t xml:space="preserve"> </w:t>
      </w:r>
      <w:r w:rsidR="00F419DC" w:rsidRPr="00F419DC">
        <w:rPr>
          <w:rFonts w:ascii="Arial" w:hAnsi="Arial" w:cs="Arial"/>
        </w:rPr>
        <w:t xml:space="preserve">updated </w:t>
      </w:r>
      <w:r w:rsidR="00415D29">
        <w:rPr>
          <w:rFonts w:ascii="Arial" w:hAnsi="Arial" w:cs="Arial"/>
        </w:rPr>
        <w:t xml:space="preserve">the Board on City Council activities.  She </w:t>
      </w:r>
      <w:r w:rsidR="00285040">
        <w:rPr>
          <w:rFonts w:ascii="Arial" w:hAnsi="Arial" w:cs="Arial"/>
        </w:rPr>
        <w:t xml:space="preserve">is unable to attend the </w:t>
      </w:r>
      <w:r w:rsidR="00415D29">
        <w:rPr>
          <w:rFonts w:ascii="Arial" w:hAnsi="Arial" w:cs="Arial"/>
        </w:rPr>
        <w:t xml:space="preserve">next meeting. </w:t>
      </w:r>
    </w:p>
    <w:p w14:paraId="59247937" w14:textId="77777777" w:rsidR="00F419DC" w:rsidRPr="004733F7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8912256" w14:textId="4C92564A" w:rsidR="00DD1A8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415D29">
        <w:rPr>
          <w:rFonts w:ascii="Arial" w:hAnsi="Arial" w:cs="Arial"/>
        </w:rPr>
        <w:t xml:space="preserve">is </w:t>
      </w:r>
      <w:r w:rsidR="002D6803">
        <w:rPr>
          <w:rFonts w:ascii="Arial" w:hAnsi="Arial" w:cs="Arial"/>
        </w:rPr>
        <w:t xml:space="preserve">excited for </w:t>
      </w:r>
      <w:r w:rsidR="00285040">
        <w:rPr>
          <w:rFonts w:ascii="Arial" w:hAnsi="Arial" w:cs="Arial"/>
        </w:rPr>
        <w:t xml:space="preserve">the </w:t>
      </w:r>
      <w:r w:rsidR="002D6803">
        <w:rPr>
          <w:rFonts w:ascii="Arial" w:hAnsi="Arial" w:cs="Arial"/>
        </w:rPr>
        <w:t xml:space="preserve">Lid Lift </w:t>
      </w:r>
      <w:r w:rsidR="00415D29">
        <w:rPr>
          <w:rFonts w:ascii="Arial" w:hAnsi="Arial" w:cs="Arial"/>
        </w:rPr>
        <w:t>ballot measure</w:t>
      </w:r>
      <w:r w:rsidR="002D6803">
        <w:rPr>
          <w:rFonts w:ascii="Arial" w:hAnsi="Arial" w:cs="Arial"/>
        </w:rPr>
        <w:t xml:space="preserve"> in April</w:t>
      </w:r>
      <w:r w:rsidR="00415D29">
        <w:rPr>
          <w:rFonts w:ascii="Arial" w:hAnsi="Arial" w:cs="Arial"/>
        </w:rPr>
        <w:t xml:space="preserve">.  He expressed his hope that </w:t>
      </w:r>
      <w:r w:rsidR="002D6803">
        <w:rPr>
          <w:rFonts w:ascii="Arial" w:hAnsi="Arial" w:cs="Arial"/>
        </w:rPr>
        <w:t>with it</w:t>
      </w:r>
      <w:r w:rsidR="00166A16">
        <w:rPr>
          <w:rFonts w:ascii="Arial" w:hAnsi="Arial" w:cs="Arial"/>
        </w:rPr>
        <w:t>s</w:t>
      </w:r>
      <w:r w:rsidR="002D6803">
        <w:rPr>
          <w:rFonts w:ascii="Arial" w:hAnsi="Arial" w:cs="Arial"/>
        </w:rPr>
        <w:t xml:space="preserve"> success </w:t>
      </w:r>
      <w:r w:rsidR="00166A16">
        <w:rPr>
          <w:rFonts w:ascii="Arial" w:hAnsi="Arial" w:cs="Arial"/>
        </w:rPr>
        <w:t xml:space="preserve">the </w:t>
      </w:r>
      <w:r w:rsidR="002D6803">
        <w:rPr>
          <w:rFonts w:ascii="Arial" w:hAnsi="Arial" w:cs="Arial"/>
        </w:rPr>
        <w:t>department can to loo</w:t>
      </w:r>
      <w:r w:rsidR="00415D29">
        <w:rPr>
          <w:rFonts w:ascii="Arial" w:hAnsi="Arial" w:cs="Arial"/>
        </w:rPr>
        <w:t>k at an additional FTE for the Prevention and Education D</w:t>
      </w:r>
      <w:r w:rsidR="002D6803">
        <w:rPr>
          <w:rFonts w:ascii="Arial" w:hAnsi="Arial" w:cs="Arial"/>
        </w:rPr>
        <w:t>ivision.</w:t>
      </w:r>
    </w:p>
    <w:p w14:paraId="02D23733" w14:textId="77777777" w:rsidR="00F419DC" w:rsidRPr="0001459D" w:rsidRDefault="00F419DC" w:rsidP="00E409A6">
      <w:pPr>
        <w:pStyle w:val="ListParagraph"/>
        <w:ind w:left="0"/>
        <w:rPr>
          <w:rFonts w:ascii="Arial" w:hAnsi="Arial" w:cs="Arial"/>
        </w:rPr>
      </w:pPr>
    </w:p>
    <w:p w14:paraId="72DF3ABF" w14:textId="3DF71D36" w:rsidR="00DD1A8C" w:rsidRPr="00415D29" w:rsidRDefault="009D2F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166A16">
        <w:rPr>
          <w:rFonts w:ascii="Arial" w:hAnsi="Arial" w:cs="Arial"/>
          <w:b/>
        </w:rPr>
        <w:t xml:space="preserve"> </w:t>
      </w:r>
      <w:r w:rsidR="00415D29">
        <w:rPr>
          <w:rFonts w:ascii="Arial" w:hAnsi="Arial" w:cs="Arial"/>
        </w:rPr>
        <w:t>remarked that the</w:t>
      </w:r>
      <w:r w:rsidR="00415D29">
        <w:rPr>
          <w:rFonts w:ascii="Arial" w:hAnsi="Arial" w:cs="Arial"/>
          <w:b/>
        </w:rPr>
        <w:t xml:space="preserve"> </w:t>
      </w:r>
      <w:r w:rsidR="009235AE" w:rsidRPr="00415D29">
        <w:rPr>
          <w:rFonts w:ascii="Arial" w:hAnsi="Arial" w:cs="Arial"/>
        </w:rPr>
        <w:t xml:space="preserve">new engine </w:t>
      </w:r>
      <w:r w:rsidR="00415D29">
        <w:rPr>
          <w:rFonts w:ascii="Arial" w:hAnsi="Arial" w:cs="Arial"/>
        </w:rPr>
        <w:t>is</w:t>
      </w:r>
      <w:r w:rsidR="009235AE" w:rsidRPr="00415D29">
        <w:rPr>
          <w:rFonts w:ascii="Arial" w:hAnsi="Arial" w:cs="Arial"/>
        </w:rPr>
        <w:t xml:space="preserve"> even more spectacular than </w:t>
      </w:r>
      <w:r w:rsidR="00415D29">
        <w:rPr>
          <w:rFonts w:ascii="Arial" w:hAnsi="Arial" w:cs="Arial"/>
        </w:rPr>
        <w:t>when first seen. He t</w:t>
      </w:r>
      <w:r w:rsidR="009235AE" w:rsidRPr="00415D29">
        <w:rPr>
          <w:rFonts w:ascii="Arial" w:hAnsi="Arial" w:cs="Arial"/>
        </w:rPr>
        <w:t>ha</w:t>
      </w:r>
      <w:r w:rsidR="00415D29">
        <w:rPr>
          <w:rFonts w:ascii="Arial" w:hAnsi="Arial" w:cs="Arial"/>
        </w:rPr>
        <w:t>n</w:t>
      </w:r>
      <w:r w:rsidR="009235AE" w:rsidRPr="00415D29">
        <w:rPr>
          <w:rFonts w:ascii="Arial" w:hAnsi="Arial" w:cs="Arial"/>
        </w:rPr>
        <w:t>ked everyone for their</w:t>
      </w:r>
      <w:r w:rsidR="00415D29">
        <w:rPr>
          <w:rFonts w:ascii="Arial" w:hAnsi="Arial" w:cs="Arial"/>
        </w:rPr>
        <w:t xml:space="preserve"> hard</w:t>
      </w:r>
      <w:r w:rsidR="009235AE" w:rsidRPr="00415D29">
        <w:rPr>
          <w:rFonts w:ascii="Arial" w:hAnsi="Arial" w:cs="Arial"/>
        </w:rPr>
        <w:t xml:space="preserve"> work to get </w:t>
      </w:r>
      <w:r w:rsidR="00415D29">
        <w:rPr>
          <w:rFonts w:ascii="Arial" w:hAnsi="Arial" w:cs="Arial"/>
        </w:rPr>
        <w:t xml:space="preserve">the new engines on the streets. </w:t>
      </w:r>
    </w:p>
    <w:p w14:paraId="78DD94D0" w14:textId="263E7F6F" w:rsidR="00DD1A8C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03C5E517" w:rsidR="00DD1A8C" w:rsidRPr="00415D29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 xml:space="preserve">n </w:t>
      </w:r>
      <w:r w:rsidR="00415D29">
        <w:rPr>
          <w:rFonts w:ascii="Arial" w:hAnsi="Arial" w:cs="Arial"/>
        </w:rPr>
        <w:t>was</w:t>
      </w:r>
      <w:r w:rsidR="009235AE" w:rsidRPr="00415D29">
        <w:rPr>
          <w:rFonts w:ascii="Arial" w:hAnsi="Arial" w:cs="Arial"/>
        </w:rPr>
        <w:t xml:space="preserve"> impressed to see how</w:t>
      </w:r>
      <w:r w:rsidR="00285040">
        <w:rPr>
          <w:rFonts w:ascii="Arial" w:hAnsi="Arial" w:cs="Arial"/>
        </w:rPr>
        <w:t xml:space="preserve"> well</w:t>
      </w:r>
      <w:r w:rsidR="009235AE" w:rsidRPr="00415D29">
        <w:rPr>
          <w:rFonts w:ascii="Arial" w:hAnsi="Arial" w:cs="Arial"/>
        </w:rPr>
        <w:t xml:space="preserve"> they were equipped.</w:t>
      </w:r>
    </w:p>
    <w:p w14:paraId="710E815C" w14:textId="7E5FB953" w:rsidR="001C61D9" w:rsidRDefault="001C61D9" w:rsidP="00E409A6">
      <w:pPr>
        <w:pStyle w:val="ListParagraph"/>
        <w:ind w:left="0"/>
        <w:rPr>
          <w:rFonts w:ascii="Arial" w:hAnsi="Arial" w:cs="Arial"/>
        </w:rPr>
      </w:pPr>
    </w:p>
    <w:p w14:paraId="02E705BF" w14:textId="56C5B005" w:rsidR="00F419DC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0416B8" w:rsidRPr="0001459D">
        <w:rPr>
          <w:rFonts w:ascii="Arial" w:hAnsi="Arial" w:cs="Arial"/>
        </w:rPr>
        <w:t xml:space="preserve"> </w:t>
      </w:r>
      <w:r w:rsidR="009235AE">
        <w:rPr>
          <w:rFonts w:ascii="Arial" w:hAnsi="Arial" w:cs="Arial"/>
        </w:rPr>
        <w:t xml:space="preserve">also commented on </w:t>
      </w:r>
      <w:r w:rsidR="00415D29">
        <w:rPr>
          <w:rFonts w:ascii="Arial" w:hAnsi="Arial" w:cs="Arial"/>
        </w:rPr>
        <w:t xml:space="preserve">what he called a </w:t>
      </w:r>
      <w:r w:rsidR="009235AE">
        <w:rPr>
          <w:rFonts w:ascii="Arial" w:hAnsi="Arial" w:cs="Arial"/>
        </w:rPr>
        <w:t>spectacular p</w:t>
      </w:r>
      <w:r w:rsidR="00790185">
        <w:rPr>
          <w:rFonts w:ascii="Arial" w:hAnsi="Arial" w:cs="Arial"/>
        </w:rPr>
        <w:t>iece of equipment that</w:t>
      </w:r>
      <w:r w:rsidR="00415D29">
        <w:rPr>
          <w:rFonts w:ascii="Arial" w:hAnsi="Arial" w:cs="Arial"/>
        </w:rPr>
        <w:t xml:space="preserve"> will be </w:t>
      </w:r>
      <w:r w:rsidR="009235AE">
        <w:rPr>
          <w:rFonts w:ascii="Arial" w:hAnsi="Arial" w:cs="Arial"/>
        </w:rPr>
        <w:t xml:space="preserve">functional for years to come.  </w:t>
      </w:r>
      <w:r w:rsidR="00415D29">
        <w:rPr>
          <w:rFonts w:ascii="Arial" w:hAnsi="Arial" w:cs="Arial"/>
        </w:rPr>
        <w:t>CPFR is hosting the Pierce County Fire Commissioners</w:t>
      </w:r>
      <w:r w:rsidR="00B54A28">
        <w:rPr>
          <w:rFonts w:ascii="Arial" w:hAnsi="Arial" w:cs="Arial"/>
        </w:rPr>
        <w:t>’</w:t>
      </w:r>
      <w:r w:rsidR="00415D29">
        <w:rPr>
          <w:rFonts w:ascii="Arial" w:hAnsi="Arial" w:cs="Arial"/>
        </w:rPr>
        <w:t xml:space="preserve"> monthly meeting on </w:t>
      </w:r>
      <w:r w:rsidR="00790185">
        <w:rPr>
          <w:rFonts w:ascii="Arial" w:hAnsi="Arial" w:cs="Arial"/>
        </w:rPr>
        <w:t xml:space="preserve">Thursday, </w:t>
      </w:r>
      <w:r w:rsidR="00415D29">
        <w:rPr>
          <w:rFonts w:ascii="Arial" w:hAnsi="Arial" w:cs="Arial"/>
        </w:rPr>
        <w:t>February 28</w:t>
      </w:r>
      <w:r w:rsidR="00415D29" w:rsidRPr="00415D29">
        <w:rPr>
          <w:rFonts w:ascii="Arial" w:hAnsi="Arial" w:cs="Arial"/>
          <w:vertAlign w:val="superscript"/>
        </w:rPr>
        <w:t>th</w:t>
      </w:r>
      <w:r w:rsidR="00415D29">
        <w:rPr>
          <w:rFonts w:ascii="Arial" w:hAnsi="Arial" w:cs="Arial"/>
        </w:rPr>
        <w:t xml:space="preserve">. </w:t>
      </w:r>
    </w:p>
    <w:p w14:paraId="4B5E864B" w14:textId="77777777" w:rsidR="00415D29" w:rsidRPr="0001459D" w:rsidRDefault="00415D29" w:rsidP="00E409A6">
      <w:pPr>
        <w:pStyle w:val="ListParagraph"/>
        <w:ind w:left="0"/>
        <w:rPr>
          <w:rFonts w:ascii="Arial" w:hAnsi="Arial" w:cs="Arial"/>
        </w:rPr>
      </w:pPr>
    </w:p>
    <w:p w14:paraId="0D34CD0A" w14:textId="0216D3A2" w:rsidR="00D90E9B" w:rsidRDefault="009E2F39" w:rsidP="00E409A6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Willis</w:t>
      </w:r>
      <w:r w:rsidR="00DE75F8" w:rsidRPr="0001459D">
        <w:rPr>
          <w:rFonts w:ascii="Arial" w:hAnsi="Arial" w:cs="Arial"/>
          <w:b/>
        </w:rPr>
        <w:t xml:space="preserve"> </w:t>
      </w:r>
      <w:r w:rsidR="00790185">
        <w:rPr>
          <w:rFonts w:ascii="Arial" w:hAnsi="Arial" w:cs="Arial"/>
        </w:rPr>
        <w:t>supports the A</w:t>
      </w:r>
      <w:r w:rsidR="00524091" w:rsidRPr="00415D29">
        <w:rPr>
          <w:rFonts w:ascii="Arial" w:hAnsi="Arial" w:cs="Arial"/>
        </w:rPr>
        <w:t>cce</w:t>
      </w:r>
      <w:r w:rsidR="00790185">
        <w:rPr>
          <w:rFonts w:ascii="Arial" w:hAnsi="Arial" w:cs="Arial"/>
        </w:rPr>
        <w:t xml:space="preserve">lerant </w:t>
      </w:r>
      <w:r w:rsidR="008B6861">
        <w:rPr>
          <w:rFonts w:ascii="Arial" w:hAnsi="Arial" w:cs="Arial"/>
        </w:rPr>
        <w:t xml:space="preserve">Detection </w:t>
      </w:r>
      <w:r w:rsidR="00790185">
        <w:rPr>
          <w:rFonts w:ascii="Arial" w:hAnsi="Arial" w:cs="Arial"/>
        </w:rPr>
        <w:t>Canine P</w:t>
      </w:r>
      <w:r w:rsidR="00524091" w:rsidRPr="00415D29">
        <w:rPr>
          <w:rFonts w:ascii="Arial" w:hAnsi="Arial" w:cs="Arial"/>
        </w:rPr>
        <w:t>rogram</w:t>
      </w:r>
      <w:r w:rsidR="00790185">
        <w:rPr>
          <w:rFonts w:ascii="Arial" w:hAnsi="Arial" w:cs="Arial"/>
        </w:rPr>
        <w:t xml:space="preserve"> and it</w:t>
      </w:r>
      <w:r w:rsidR="008B6861">
        <w:rPr>
          <w:rFonts w:ascii="Arial" w:hAnsi="Arial" w:cs="Arial"/>
        </w:rPr>
        <w:t>s benefits to</w:t>
      </w:r>
      <w:r w:rsidR="00790185">
        <w:rPr>
          <w:rFonts w:ascii="Arial" w:hAnsi="Arial" w:cs="Arial"/>
        </w:rPr>
        <w:t xml:space="preserve"> the department.  </w:t>
      </w:r>
    </w:p>
    <w:p w14:paraId="18D15860" w14:textId="77777777" w:rsidR="00E03904" w:rsidRPr="0001459D" w:rsidRDefault="00E03904" w:rsidP="00E409A6">
      <w:pPr>
        <w:rPr>
          <w:rFonts w:ascii="Arial" w:hAnsi="Arial" w:cs="Arial"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60614D65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being no further business, </w:t>
      </w:r>
      <w:r w:rsidR="003C1F4C" w:rsidRPr="0001459D">
        <w:rPr>
          <w:rFonts w:ascii="Arial" w:hAnsi="Arial" w:cs="Arial"/>
        </w:rPr>
        <w:t xml:space="preserve">Commissioner </w:t>
      </w:r>
      <w:r w:rsidR="00524091">
        <w:rPr>
          <w:rFonts w:ascii="Arial" w:hAnsi="Arial" w:cs="Arial"/>
        </w:rPr>
        <w:t>Stringfellow</w:t>
      </w:r>
      <w:r w:rsidR="00131B4A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524091">
        <w:rPr>
          <w:rFonts w:ascii="Arial" w:hAnsi="Arial" w:cs="Arial"/>
        </w:rPr>
        <w:t>Eckroth</w:t>
      </w:r>
      <w:r w:rsidR="00DD1A8C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7777777" w:rsidR="00781924" w:rsidRPr="0001459D" w:rsidRDefault="00781924" w:rsidP="00E409A6">
      <w:pPr>
        <w:rPr>
          <w:rFonts w:ascii="Arial" w:hAnsi="Arial" w:cs="Arial"/>
        </w:rPr>
      </w:pPr>
    </w:p>
    <w:p w14:paraId="4518355E" w14:textId="087EAE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EE33EC">
        <w:rPr>
          <w:rFonts w:ascii="Arial" w:hAnsi="Arial" w:cs="Arial"/>
        </w:rPr>
        <w:t>7:35</w:t>
      </w:r>
      <w:r w:rsidR="0023301F">
        <w:rPr>
          <w:rFonts w:ascii="Arial" w:hAnsi="Arial" w:cs="Arial"/>
        </w:rPr>
        <w:t xml:space="preserve"> </w:t>
      </w:r>
      <w:r w:rsidR="00477D90" w:rsidRPr="0001459D">
        <w:rPr>
          <w:rFonts w:ascii="Arial" w:hAnsi="Arial" w:cs="Arial"/>
        </w:rPr>
        <w:t>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5D99E53" w14:textId="77777777" w:rsidR="00D75817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6434AF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D92949" w:rsidRDefault="00D92949">
      <w:r>
        <w:separator/>
      </w:r>
    </w:p>
  </w:endnote>
  <w:endnote w:type="continuationSeparator" w:id="0">
    <w:p w14:paraId="6570B36A" w14:textId="77777777" w:rsidR="00D92949" w:rsidRDefault="00D9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D92949" w:rsidRPr="0027577E" w:rsidRDefault="00D92949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1E27EEAE" w:rsidR="00D92949" w:rsidRPr="0027577E" w:rsidRDefault="00D92949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6A2E76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6A2E76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02-25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D92949" w:rsidRDefault="00D92949">
      <w:r>
        <w:separator/>
      </w:r>
    </w:p>
  </w:footnote>
  <w:footnote w:type="continuationSeparator" w:id="0">
    <w:p w14:paraId="341974FA" w14:textId="77777777" w:rsidR="00D92949" w:rsidRDefault="00D9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0E484201" w:rsidR="00D92949" w:rsidRPr="006B5585" w:rsidRDefault="006A2E76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D92949" w:rsidRDefault="00D929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C4A"/>
    <w:rsid w:val="00231DA4"/>
    <w:rsid w:val="00232209"/>
    <w:rsid w:val="0023233A"/>
    <w:rsid w:val="00232416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040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5D29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E76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89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80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D56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665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3AE3F-ACD2-4F13-A543-E92805498C39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09D72F8-F9B2-4120-BBBA-A98D7938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869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67</cp:revision>
  <cp:lastPrinted>2019-03-04T17:43:00Z</cp:lastPrinted>
  <dcterms:created xsi:type="dcterms:W3CDTF">2019-02-25T19:10:00Z</dcterms:created>
  <dcterms:modified xsi:type="dcterms:W3CDTF">2019-03-04T17:43:00Z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